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5" w:rsidRPr="001A774F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29179D" w:rsidRDefault="0029179D" w:rsidP="0029179D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:rsidR="0029179D" w:rsidRDefault="0029179D" w:rsidP="0029179D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r w:rsidR="00BC11B2">
        <w:rPr>
          <w:rStyle w:val="ab"/>
          <w:b/>
          <w:bCs/>
          <w:sz w:val="28"/>
          <w:szCs w:val="28"/>
        </w:rPr>
        <w:footnoteReference w:id="1"/>
      </w:r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Организация  _______________________________________________________________</w:t>
      </w:r>
      <w:r w:rsidR="003125D1" w:rsidRPr="003125D1">
        <w:rPr>
          <w:rFonts w:cs="Times New Roman"/>
        </w:rPr>
        <w:t>__</w:t>
      </w:r>
      <w:r w:rsidR="003125D1">
        <w:rPr>
          <w:rFonts w:cs="Times New Roman"/>
        </w:rPr>
        <w:t>_____</w:t>
      </w:r>
      <w:r w:rsidR="003125D1" w:rsidRP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:rsidR="002C2365" w:rsidRPr="003125D1" w:rsidRDefault="002C2365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(название организации</w:t>
      </w:r>
      <w:r w:rsidR="00243454" w:rsidRPr="00C31B89">
        <w:rPr>
          <w:rFonts w:cs="Times New Roman"/>
          <w:sz w:val="20"/>
          <w:szCs w:val="20"/>
        </w:rPr>
        <w:t xml:space="preserve"> </w:t>
      </w:r>
      <w:r w:rsidR="00243454"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:rsidR="002C2365" w:rsidRPr="003125D1" w:rsidRDefault="002C2365">
      <w:pPr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в лице генерального директора _______________________________</w:t>
      </w:r>
      <w:r w:rsidR="003125D1">
        <w:rPr>
          <w:rFonts w:cs="Times New Roman"/>
        </w:rPr>
        <w:t>_______</w:t>
      </w:r>
      <w:r w:rsidRPr="003125D1">
        <w:rPr>
          <w:rFonts w:cs="Times New Roman"/>
        </w:rPr>
        <w:t>____________,</w:t>
      </w:r>
    </w:p>
    <w:p w:rsidR="002C2365" w:rsidRPr="003125D1" w:rsidRDefault="002C2365">
      <w:pPr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proofErr w:type="gramStart"/>
      <w:r w:rsidRPr="003125D1">
        <w:rPr>
          <w:rFonts w:cs="Times New Roman"/>
        </w:rPr>
        <w:t>действующего</w:t>
      </w:r>
      <w:proofErr w:type="gramEnd"/>
      <w:r w:rsidRPr="003125D1">
        <w:rPr>
          <w:rFonts w:cs="Times New Roman"/>
        </w:rPr>
        <w:t xml:space="preserve"> на основании _______________________________________</w:t>
      </w:r>
      <w:r w:rsidR="003125D1">
        <w:rPr>
          <w:rFonts w:cs="Times New Roman"/>
        </w:rPr>
        <w:t>__</w:t>
      </w:r>
      <w:r w:rsidRPr="003125D1">
        <w:rPr>
          <w:rFonts w:cs="Times New Roman"/>
        </w:rPr>
        <w:t>____</w:t>
      </w:r>
      <w:r w:rsid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:rsidR="002C2365" w:rsidRPr="003125D1" w:rsidRDefault="002C2365" w:rsidP="003125D1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(Устава, № доверенности)</w:t>
      </w:r>
    </w:p>
    <w:p w:rsidR="002C2365" w:rsidRPr="003125D1" w:rsidRDefault="002C2365">
      <w:pPr>
        <w:jc w:val="center"/>
        <w:rPr>
          <w:rFonts w:cs="Times New Roman"/>
        </w:rPr>
      </w:pPr>
    </w:p>
    <w:p w:rsidR="00BC11B2" w:rsidRDefault="0029179D">
      <w:r>
        <w:t>передает</w:t>
      </w:r>
      <w:r w:rsidR="006613A0">
        <w:t xml:space="preserve"> право управления аккаунтом с логином ___________________________________</w:t>
      </w:r>
    </w:p>
    <w:p w:rsidR="006613A0" w:rsidRDefault="006613A0"/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352671" w:rsidRPr="000522F4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0522F4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____</w:t>
            </w:r>
            <w:r w:rsidRPr="000522F4">
              <w:rPr>
                <w:sz w:val="20"/>
                <w:szCs w:val="20"/>
                <w:lang w:val="en-US"/>
              </w:rPr>
              <w:t>_</w:t>
            </w:r>
            <w:r w:rsidRPr="000522F4">
              <w:rPr>
                <w:sz w:val="20"/>
                <w:szCs w:val="20"/>
              </w:rPr>
              <w:t>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  <w:r w:rsidRPr="000522F4">
              <w:rPr>
                <w:sz w:val="20"/>
                <w:szCs w:val="20"/>
              </w:rPr>
              <w:t>______________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</w:p>
          <w:p w:rsidR="00352671" w:rsidRPr="000522F4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29179D">
              <w:rPr>
                <w:sz w:val="20"/>
                <w:szCs w:val="20"/>
              </w:rPr>
              <w:t xml:space="preserve">                </w:t>
            </w:r>
            <w:r w:rsidRPr="000522F4">
              <w:rPr>
                <w:sz w:val="20"/>
                <w:szCs w:val="20"/>
              </w:rPr>
              <w:t>(подпись)</w:t>
            </w:r>
          </w:p>
        </w:tc>
      </w:tr>
      <w:tr w:rsidR="00352671" w:rsidRPr="000522F4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0522F4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"______"_________________20__г.</w:t>
            </w:r>
          </w:p>
        </w:tc>
      </w:tr>
      <w:tr w:rsidR="001A774F" w:rsidRPr="000522F4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4F" w:rsidRPr="000522F4" w:rsidRDefault="001A774F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М.П.</w:t>
            </w:r>
          </w:p>
        </w:tc>
      </w:tr>
    </w:tbl>
    <w:p w:rsidR="00352671" w:rsidRPr="000522F4" w:rsidRDefault="00352671" w:rsidP="00352671">
      <w:pPr>
        <w:autoSpaceDE/>
        <w:spacing w:line="360" w:lineRule="auto"/>
        <w:rPr>
          <w:sz w:val="20"/>
          <w:szCs w:val="20"/>
        </w:rPr>
      </w:pPr>
      <w:r w:rsidRPr="000522F4">
        <w:rPr>
          <w:sz w:val="20"/>
          <w:szCs w:val="20"/>
        </w:rPr>
        <w:t xml:space="preserve">Вх. № ________ </w:t>
      </w:r>
    </w:p>
    <w:p w:rsidR="00FE2A75" w:rsidRPr="000522F4" w:rsidRDefault="00352671" w:rsidP="00352671">
      <w:pPr>
        <w:rPr>
          <w:sz w:val="20"/>
          <w:szCs w:val="20"/>
        </w:rPr>
      </w:pPr>
      <w:r w:rsidRPr="000522F4">
        <w:rPr>
          <w:sz w:val="20"/>
          <w:szCs w:val="20"/>
        </w:rPr>
        <w:t>от ____.____20__ г.</w:t>
      </w:r>
    </w:p>
    <w:sectPr w:rsidR="00FE2A75" w:rsidRPr="000522F4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78" w:rsidRDefault="002C5678" w:rsidP="00BC11B2">
      <w:r>
        <w:separator/>
      </w:r>
    </w:p>
  </w:endnote>
  <w:endnote w:type="continuationSeparator" w:id="0">
    <w:p w:rsidR="002C5678" w:rsidRDefault="002C5678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78" w:rsidRDefault="002C5678" w:rsidP="00BC11B2">
      <w:r>
        <w:separator/>
      </w:r>
    </w:p>
  </w:footnote>
  <w:footnote w:type="continuationSeparator" w:id="0">
    <w:p w:rsidR="002C5678" w:rsidRDefault="002C5678" w:rsidP="00BC11B2">
      <w:r>
        <w:continuationSeparator/>
      </w:r>
    </w:p>
  </w:footnote>
  <w:footnote w:id="1">
    <w:p w:rsidR="00BC11B2" w:rsidRPr="00C31B89" w:rsidRDefault="00BC11B2" w:rsidP="00BC11B2">
      <w:pPr>
        <w:pStyle w:val="a9"/>
      </w:pPr>
      <w:r w:rsidRPr="00C31B89">
        <w:rPr>
          <w:rStyle w:val="ab"/>
          <w:rFonts w:cs="DejaVu Sans"/>
        </w:rPr>
        <w:footnoteRef/>
      </w:r>
      <w:r w:rsidRPr="00C31B89">
        <w:t xml:space="preserve"> </w:t>
      </w:r>
      <w:r w:rsidRPr="00C31B89">
        <w:rPr>
          <w:b/>
        </w:rPr>
        <w:t>К заявлению необходимо приложить документы от передающей стороны:</w:t>
      </w:r>
    </w:p>
    <w:p w:rsidR="00BC11B2" w:rsidRPr="00C31B89" w:rsidRDefault="00BC11B2" w:rsidP="00BC11B2">
      <w:pPr>
        <w:pStyle w:val="a9"/>
      </w:pPr>
    </w:p>
    <w:p w:rsidR="006613A0" w:rsidRDefault="006613A0" w:rsidP="00BC11B2">
      <w:pPr>
        <w:pStyle w:val="a9"/>
      </w:pPr>
      <w:r>
        <w:t>- соглашение о расторжении договора (в 2-х экземплярах);</w:t>
      </w:r>
    </w:p>
    <w:p w:rsidR="00BC11B2" w:rsidRPr="00C31B89" w:rsidRDefault="00BC11B2" w:rsidP="00BC11B2">
      <w:pPr>
        <w:pStyle w:val="a9"/>
      </w:pPr>
      <w:r w:rsidRPr="00C31B89">
        <w:t>- копию выписки из ЕГРЮЛ давностью не более 30 дней на момент подачи заявления;</w:t>
      </w:r>
    </w:p>
    <w:p w:rsidR="00BC11B2" w:rsidRPr="00C31B89" w:rsidRDefault="00BC11B2" w:rsidP="00BC11B2">
      <w:pPr>
        <w:pStyle w:val="a9"/>
      </w:pPr>
      <w:r w:rsidRPr="00C31B89">
        <w:t>- копию Устава (титульный лист, лист, с указанием полномочий генерального директора, последняя страница со штампом налогового органа);</w:t>
      </w:r>
    </w:p>
    <w:p w:rsidR="00BC11B2" w:rsidRPr="00C31B89" w:rsidRDefault="00BC11B2" w:rsidP="00BC11B2">
      <w:pPr>
        <w:pStyle w:val="a9"/>
      </w:pPr>
      <w:r w:rsidRPr="00C31B89">
        <w:t>- копию документа о назначении генерального директора (Протокол общего собрания акционеров/Протокол общего собрания участников/ Решение единственного участника/или другой документ);</w:t>
      </w:r>
    </w:p>
    <w:p w:rsidR="00BC11B2" w:rsidRPr="00C31B89" w:rsidRDefault="00BC11B2" w:rsidP="00BC11B2">
      <w:pPr>
        <w:pStyle w:val="a9"/>
      </w:pPr>
    </w:p>
    <w:p w:rsidR="00BC11B2" w:rsidRPr="00BC11B2" w:rsidRDefault="00BC11B2" w:rsidP="00BC11B2">
      <w:pPr>
        <w:pStyle w:val="a9"/>
      </w:pPr>
      <w:r w:rsidRPr="00C31B89">
        <w:t>На всех копиях необходимо указать «копия верна», подписать уполномоченным лицом и заверить печатью организации.</w:t>
      </w:r>
    </w:p>
    <w:p w:rsidR="006C4B22" w:rsidRDefault="006C4B22" w:rsidP="00BC11B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26FEA"/>
    <w:rsid w:val="000522F4"/>
    <w:rsid w:val="000D372E"/>
    <w:rsid w:val="001A774F"/>
    <w:rsid w:val="00243454"/>
    <w:rsid w:val="00280388"/>
    <w:rsid w:val="0029179D"/>
    <w:rsid w:val="002C2365"/>
    <w:rsid w:val="002C5678"/>
    <w:rsid w:val="002D46D8"/>
    <w:rsid w:val="003125D1"/>
    <w:rsid w:val="003335E4"/>
    <w:rsid w:val="00352671"/>
    <w:rsid w:val="0039119E"/>
    <w:rsid w:val="00397F53"/>
    <w:rsid w:val="003A1EFB"/>
    <w:rsid w:val="00416C44"/>
    <w:rsid w:val="004D2AEB"/>
    <w:rsid w:val="004F30BE"/>
    <w:rsid w:val="00556E05"/>
    <w:rsid w:val="006613A0"/>
    <w:rsid w:val="006C4B22"/>
    <w:rsid w:val="007728BB"/>
    <w:rsid w:val="00826A6A"/>
    <w:rsid w:val="008735EB"/>
    <w:rsid w:val="00976C6A"/>
    <w:rsid w:val="009B268C"/>
    <w:rsid w:val="00A17541"/>
    <w:rsid w:val="00A8773D"/>
    <w:rsid w:val="00AE4B3C"/>
    <w:rsid w:val="00AF0AC4"/>
    <w:rsid w:val="00AF7099"/>
    <w:rsid w:val="00B14473"/>
    <w:rsid w:val="00B231EB"/>
    <w:rsid w:val="00B91EE6"/>
    <w:rsid w:val="00BC11B2"/>
    <w:rsid w:val="00BD16F9"/>
    <w:rsid w:val="00C31B89"/>
    <w:rsid w:val="00D72567"/>
    <w:rsid w:val="00D80111"/>
    <w:rsid w:val="00DD3439"/>
    <w:rsid w:val="00E46E7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2335-CBE5-4C5A-BB15-C3690944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2015-05-28T14:02:00Z</dcterms:created>
  <dcterms:modified xsi:type="dcterms:W3CDTF">2015-05-28T14:02:00Z</dcterms:modified>
</cp:coreProperties>
</file>