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Базовый"/>
        <w:ind w:left="4962" w:firstLine="680"/>
        <w:jc w:val="right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Базовый"/>
        <w:ind w:left="4962" w:firstLine="680"/>
        <w:jc w:val="right"/>
      </w:pPr>
    </w:p>
    <w:p>
      <w:pPr>
        <w:pStyle w:val="Normal.0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caps w:val="1"/>
          <w:sz w:val="28"/>
          <w:szCs w:val="28"/>
        </w:rPr>
      </w:pPr>
      <w:r>
        <w:rPr>
          <w:b w:val="1"/>
          <w:bCs w:val="1"/>
          <w:caps w:val="1"/>
          <w:rtl w:val="0"/>
          <w:lang w:val="ru-RU"/>
        </w:rPr>
        <w:t>Заявление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 w:hint="default"/>
          <w:b w:val="1"/>
          <w:bCs w:val="1"/>
          <w:rtl w:val="0"/>
          <w:lang w:val="ru-RU"/>
        </w:rPr>
        <w:t xml:space="preserve">на смену контактных данных </w:t>
      </w:r>
      <w:r>
        <w:rPr>
          <w:rFonts w:cs="Arial Unicode MS" w:eastAsia="Arial Unicode MS"/>
          <w:b w:val="1"/>
          <w:bCs w:val="1"/>
          <w:rtl w:val="0"/>
          <w:lang w:val="ru-RU"/>
        </w:rPr>
        <w:t>(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телефон</w:t>
      </w:r>
      <w:r>
        <w:rPr>
          <w:rFonts w:cs="Arial Unicode MS" w:eastAsia="Arial Unicode MS"/>
          <w:b w:val="1"/>
          <w:bCs w:val="1"/>
          <w:rtl w:val="0"/>
          <w:lang w:val="ru-RU"/>
        </w:rPr>
        <w:t>/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факс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,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контактная персона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,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почтовый адрес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)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и банковских реквизитов</w:t>
      </w:r>
    </w:p>
    <w:p>
      <w:pPr>
        <w:pStyle w:val="Normal.0"/>
        <w:spacing w:line="360" w:lineRule="auto"/>
      </w:pPr>
    </w:p>
    <w:p>
      <w:pPr>
        <w:pStyle w:val="Normal.0"/>
        <w:widowControl w:val="0"/>
      </w:pPr>
      <w:r>
        <w:rPr>
          <w:rtl w:val="0"/>
          <w:lang w:val="ru-RU"/>
        </w:rPr>
        <w:t xml:space="preserve">Организация  </w:t>
      </w:r>
      <w:r>
        <w:rPr>
          <w:rtl w:val="0"/>
          <w:lang w:val="ru-RU"/>
        </w:rPr>
        <w:t>___________________________________________________________________________,</w:t>
      </w:r>
    </w:p>
    <w:p>
      <w:pPr>
        <w:pStyle w:val="Normal.0"/>
        <w:widowControl w:val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название организации владельца аккаунта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ИНН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widowControl w:val="0"/>
      </w:pPr>
    </w:p>
    <w:p>
      <w:pPr>
        <w:pStyle w:val="Normal.0"/>
        <w:widowControl w:val="0"/>
      </w:pP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  <w:lang w:val="ru-RU"/>
        </w:rPr>
        <w:t>________________________________________________,</w:t>
      </w:r>
    </w:p>
    <w:p>
      <w:pPr>
        <w:pStyle w:val="Normal.0"/>
        <w:widowControl w:val="0"/>
      </w:pPr>
    </w:p>
    <w:p>
      <w:pPr>
        <w:pStyle w:val="Normal.0"/>
        <w:widowControl w:val="0"/>
      </w:pP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ru-RU"/>
        </w:rPr>
        <w:t>__________________________________________________,</w:t>
      </w:r>
    </w:p>
    <w:p>
      <w:pPr>
        <w:pStyle w:val="Normal.0"/>
        <w:widowControl w:val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Устава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№ доверенности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 xml:space="preserve">просит изменить </w:t>
      </w:r>
      <w:r>
        <w:rPr>
          <w:rFonts w:cs="Arial Unicode MS" w:eastAsia="Arial Unicode MS"/>
          <w:rtl w:val="0"/>
          <w:lang w:val="ru-RU"/>
        </w:rPr>
        <w:t>____________________________________________________________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что меняется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 xml:space="preserve">на аккаунте с логином </w:t>
      </w:r>
      <w:r>
        <w:rPr>
          <w:rFonts w:cs="Arial Unicode MS" w:eastAsia="Arial Unicode MS"/>
          <w:rtl w:val="0"/>
          <w:lang w:val="ru-RU"/>
        </w:rPr>
        <w:t>____________________________(</w:t>
      </w:r>
      <w:r>
        <w:rPr>
          <w:rFonts w:cs="Arial Unicode MS" w:eastAsia="Arial Unicode MS" w:hint="default"/>
          <w:rtl w:val="0"/>
          <w:lang w:val="ru-RU"/>
        </w:rPr>
        <w:t xml:space="preserve">№ договора  </w:t>
      </w:r>
      <w:r>
        <w:rPr>
          <w:rFonts w:cs="Arial Unicode MS" w:eastAsia="Arial Unicode MS"/>
          <w:rtl w:val="0"/>
          <w:lang w:val="ru-RU"/>
        </w:rPr>
        <w:t xml:space="preserve">_______________)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 xml:space="preserve">на </w:t>
      </w:r>
      <w:r>
        <w:rPr>
          <w:rFonts w:cs="Arial Unicode MS" w:eastAsia="Arial Unicode MS"/>
          <w:rtl w:val="0"/>
          <w:lang w:val="ru-RU"/>
        </w:rPr>
        <w:t>________________________________________________________________________,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новые данные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rtl w:val="0"/>
          <w:lang w:val="ru-RU"/>
        </w:rPr>
        <w:t>___________________________________________________________________________,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>в связи с тем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что </w:t>
      </w:r>
      <w:r>
        <w:rPr>
          <w:rFonts w:cs="Arial Unicode MS" w:eastAsia="Arial Unicode MS"/>
          <w:rtl w:val="0"/>
          <w:lang w:val="ru-RU"/>
        </w:rPr>
        <w:t>____________________________________________________________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причину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 которой вносится изменение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  <w:rPr>
          <w:sz w:val="16"/>
          <w:szCs w:val="16"/>
        </w:rPr>
      </w:pPr>
    </w:p>
    <w:tbl>
      <w:tblPr>
        <w:tblW w:w="45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4"/>
      </w:tblGrid>
      <w:tr>
        <w:tblPrEx>
          <w:shd w:val="clear" w:color="auto" w:fill="ced7e7"/>
        </w:tblPrEx>
        <w:trPr>
          <w:trHeight w:val="2225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 xml:space="preserve">"______"__________________ 20 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right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right"/>
        <w:rPr>
          <w:sz w:val="16"/>
          <w:szCs w:val="16"/>
        </w:rPr>
      </w:pPr>
    </w:p>
    <w:p>
      <w:pPr>
        <w:pStyle w:val="Normal.0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Normal.0"/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540" w:right="1134" w:bottom="899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